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31" w:rsidRPr="00F531A2" w:rsidRDefault="00F531A2" w:rsidP="00C41801">
      <w:pPr>
        <w:spacing w:line="240" w:lineRule="auto"/>
        <w:rPr>
          <w:sz w:val="32"/>
          <w:szCs w:val="32"/>
        </w:rPr>
      </w:pPr>
      <w:proofErr w:type="spellStart"/>
      <w:r w:rsidRPr="00F531A2">
        <w:rPr>
          <w:sz w:val="32"/>
          <w:szCs w:val="32"/>
        </w:rPr>
        <w:t>Powerpoint</w:t>
      </w:r>
      <w:proofErr w:type="spellEnd"/>
      <w:r w:rsidRPr="00F531A2">
        <w:rPr>
          <w:sz w:val="32"/>
          <w:szCs w:val="32"/>
        </w:rPr>
        <w:t xml:space="preserve"> 3.1 Tables</w:t>
      </w:r>
    </w:p>
    <w:p w:rsidR="00F531A2" w:rsidRDefault="00F531A2" w:rsidP="00C41801">
      <w:pPr>
        <w:spacing w:line="240" w:lineRule="auto"/>
        <w:rPr>
          <w:sz w:val="32"/>
          <w:szCs w:val="32"/>
        </w:rPr>
      </w:pPr>
      <w:r w:rsidRPr="00F531A2">
        <w:rPr>
          <w:sz w:val="32"/>
          <w:szCs w:val="32"/>
        </w:rPr>
        <w:t>Name</w:t>
      </w:r>
      <w:r>
        <w:rPr>
          <w:sz w:val="32"/>
          <w:szCs w:val="32"/>
        </w:rPr>
        <w:t>:</w:t>
      </w:r>
      <w:r w:rsidR="00C41801">
        <w:rPr>
          <w:sz w:val="32"/>
          <w:szCs w:val="32"/>
        </w:rPr>
        <w:t xml:space="preserve"> Gary DeLancer</w:t>
      </w:r>
    </w:p>
    <w:p w:rsidR="00C41801" w:rsidRPr="00C41801" w:rsidRDefault="00F531A2" w:rsidP="00C4180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41801">
        <w:rPr>
          <w:sz w:val="24"/>
          <w:szCs w:val="24"/>
        </w:rPr>
        <w:t>What are tables used for? (slide 2)</w:t>
      </w:r>
    </w:p>
    <w:p w:rsidR="00F531A2" w:rsidRPr="00C41801" w:rsidRDefault="00C41801" w:rsidP="00C41801">
      <w:pPr>
        <w:spacing w:line="240" w:lineRule="auto"/>
        <w:rPr>
          <w:sz w:val="24"/>
          <w:szCs w:val="24"/>
        </w:rPr>
      </w:pPr>
      <w:proofErr w:type="gramStart"/>
      <w:r w:rsidRPr="00C41801">
        <w:rPr>
          <w:sz w:val="24"/>
          <w:szCs w:val="24"/>
        </w:rPr>
        <w:t>To display info on the page in a uniform fashion.</w:t>
      </w:r>
      <w:proofErr w:type="gramEnd"/>
    </w:p>
    <w:p w:rsidR="00C41801" w:rsidRPr="00C41801" w:rsidRDefault="00C41801" w:rsidP="00C41801">
      <w:pPr>
        <w:spacing w:line="240" w:lineRule="auto"/>
        <w:rPr>
          <w:sz w:val="24"/>
          <w:szCs w:val="24"/>
        </w:rPr>
      </w:pPr>
      <w:r w:rsidRPr="00C41801">
        <w:rPr>
          <w:sz w:val="24"/>
          <w:szCs w:val="24"/>
        </w:rPr>
        <w:t>Work well for organizing a group of words, images, and links.</w:t>
      </w:r>
    </w:p>
    <w:p w:rsidR="00F531A2" w:rsidRPr="00C41801" w:rsidRDefault="00F531A2" w:rsidP="00C4180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41801">
        <w:rPr>
          <w:sz w:val="24"/>
          <w:szCs w:val="24"/>
        </w:rPr>
        <w:t>What are tables not used for(slide 2)</w:t>
      </w:r>
    </w:p>
    <w:p w:rsidR="00F531A2" w:rsidRPr="00C41801" w:rsidRDefault="00C41801" w:rsidP="00C41801">
      <w:pPr>
        <w:pStyle w:val="ListParagraph"/>
        <w:spacing w:line="240" w:lineRule="auto"/>
        <w:ind w:left="360"/>
        <w:rPr>
          <w:sz w:val="24"/>
          <w:szCs w:val="24"/>
        </w:rPr>
      </w:pPr>
      <w:r w:rsidRPr="00C41801">
        <w:rPr>
          <w:sz w:val="24"/>
          <w:szCs w:val="24"/>
        </w:rPr>
        <w:t>Not used to layout of entire page.</w:t>
      </w:r>
    </w:p>
    <w:p w:rsidR="00F531A2" w:rsidRDefault="00F531A2" w:rsidP="00C4180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41801">
        <w:rPr>
          <w:sz w:val="24"/>
          <w:szCs w:val="24"/>
        </w:rPr>
        <w:t>Describe a table row(slide 3)</w:t>
      </w:r>
    </w:p>
    <w:p w:rsidR="00F531A2" w:rsidRPr="00C41801" w:rsidRDefault="00C41801" w:rsidP="00C41801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Across a table</w:t>
      </w:r>
    </w:p>
    <w:p w:rsidR="00F531A2" w:rsidRPr="00C41801" w:rsidRDefault="00F531A2" w:rsidP="00C4180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41801">
        <w:rPr>
          <w:sz w:val="24"/>
          <w:szCs w:val="24"/>
        </w:rPr>
        <w:t>Describe a table column(slide 4)</w:t>
      </w:r>
    </w:p>
    <w:p w:rsidR="00F531A2" w:rsidRPr="00C41801" w:rsidRDefault="00C41801" w:rsidP="00C41801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Down a table</w:t>
      </w:r>
    </w:p>
    <w:p w:rsidR="00F531A2" w:rsidRPr="00C41801" w:rsidRDefault="00F531A2" w:rsidP="00C4180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41801">
        <w:rPr>
          <w:sz w:val="24"/>
          <w:szCs w:val="24"/>
        </w:rPr>
        <w:t xml:space="preserve">&lt;table width= “200”&gt; </w:t>
      </w:r>
    </w:p>
    <w:p w:rsidR="00F531A2" w:rsidRDefault="00F531A2" w:rsidP="00C41801">
      <w:pPr>
        <w:spacing w:line="240" w:lineRule="auto"/>
        <w:ind w:left="720"/>
        <w:rPr>
          <w:sz w:val="24"/>
          <w:szCs w:val="24"/>
        </w:rPr>
      </w:pPr>
      <w:r w:rsidRPr="00C41801">
        <w:rPr>
          <w:sz w:val="24"/>
          <w:szCs w:val="24"/>
        </w:rPr>
        <w:t>The value attribute “200” refers to what</w:t>
      </w:r>
      <w:proofErr w:type="gramStart"/>
      <w:r w:rsidRPr="00C41801">
        <w:rPr>
          <w:sz w:val="24"/>
          <w:szCs w:val="24"/>
        </w:rPr>
        <w:t>?(</w:t>
      </w:r>
      <w:proofErr w:type="gramEnd"/>
      <w:r w:rsidRPr="00C41801">
        <w:rPr>
          <w:sz w:val="24"/>
          <w:szCs w:val="24"/>
        </w:rPr>
        <w:t>slide 6)</w:t>
      </w:r>
    </w:p>
    <w:p w:rsidR="00C41801" w:rsidRPr="00C41801" w:rsidRDefault="00C41801" w:rsidP="00C41801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How wide the table would be in pixels.</w:t>
      </w:r>
    </w:p>
    <w:p w:rsidR="00F531A2" w:rsidRPr="00C41801" w:rsidRDefault="00F531A2" w:rsidP="00C4180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41801">
        <w:rPr>
          <w:b/>
          <w:bCs/>
          <w:sz w:val="24"/>
          <w:szCs w:val="24"/>
        </w:rPr>
        <w:t>&lt;table width="200" border="1"&gt;</w:t>
      </w:r>
    </w:p>
    <w:p w:rsidR="00F531A2" w:rsidRDefault="00F531A2" w:rsidP="00C41801">
      <w:pPr>
        <w:spacing w:line="240" w:lineRule="auto"/>
        <w:ind w:left="720"/>
        <w:rPr>
          <w:sz w:val="24"/>
          <w:szCs w:val="24"/>
        </w:rPr>
      </w:pPr>
      <w:r w:rsidRPr="00C41801">
        <w:rPr>
          <w:sz w:val="24"/>
          <w:szCs w:val="24"/>
        </w:rPr>
        <w:t>The value attribute “1” refers to what? (</w:t>
      </w:r>
      <w:proofErr w:type="gramStart"/>
      <w:r w:rsidRPr="00C41801">
        <w:rPr>
          <w:sz w:val="24"/>
          <w:szCs w:val="24"/>
        </w:rPr>
        <w:t>slide</w:t>
      </w:r>
      <w:proofErr w:type="gramEnd"/>
      <w:r w:rsidRPr="00C41801">
        <w:rPr>
          <w:sz w:val="24"/>
          <w:szCs w:val="24"/>
        </w:rPr>
        <w:t xml:space="preserve"> 7)</w:t>
      </w:r>
    </w:p>
    <w:p w:rsidR="00C41801" w:rsidRPr="00C41801" w:rsidRDefault="00C41801" w:rsidP="00C41801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How thick the lines will be in pixels.</w:t>
      </w:r>
    </w:p>
    <w:p w:rsidR="00F531A2" w:rsidRPr="00C41801" w:rsidRDefault="00F531A2" w:rsidP="00C4180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41801">
        <w:rPr>
          <w:sz w:val="24"/>
          <w:szCs w:val="24"/>
        </w:rPr>
        <w:t>What happens if no border attribute is specified? (slide 7)</w:t>
      </w:r>
    </w:p>
    <w:p w:rsidR="00F531A2" w:rsidRPr="00C41801" w:rsidRDefault="00C41801" w:rsidP="00C418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 lines will show in the table.</w:t>
      </w:r>
    </w:p>
    <w:p w:rsidR="00F531A2" w:rsidRPr="00C41801" w:rsidRDefault="001D230C" w:rsidP="00C4180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41801">
        <w:rPr>
          <w:sz w:val="24"/>
          <w:szCs w:val="24"/>
        </w:rPr>
        <w:t>What does the element &lt;</w:t>
      </w:r>
      <w:proofErr w:type="gramStart"/>
      <w:r w:rsidRPr="00C41801">
        <w:rPr>
          <w:sz w:val="24"/>
          <w:szCs w:val="24"/>
        </w:rPr>
        <w:t>tr</w:t>
      </w:r>
      <w:proofErr w:type="gramEnd"/>
      <w:r w:rsidRPr="00C41801">
        <w:rPr>
          <w:sz w:val="24"/>
          <w:szCs w:val="24"/>
        </w:rPr>
        <w:t>&gt; do? (slide 8)</w:t>
      </w:r>
    </w:p>
    <w:p w:rsidR="00117D88" w:rsidRPr="00C41801" w:rsidRDefault="00C41801" w:rsidP="00C41801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It adds a table row</w:t>
      </w:r>
    </w:p>
    <w:p w:rsidR="00117D88" w:rsidRPr="00C41801" w:rsidRDefault="00117D88" w:rsidP="00C4180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41801">
        <w:rPr>
          <w:sz w:val="24"/>
          <w:szCs w:val="24"/>
        </w:rPr>
        <w:t>What does the element &lt;td&gt; do? (slide 9)</w:t>
      </w:r>
    </w:p>
    <w:p w:rsidR="00D53A8B" w:rsidRPr="00C41801" w:rsidRDefault="00C41801" w:rsidP="00C41801">
      <w:pPr>
        <w:pStyle w:val="ListParagraph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Identifies an individual cell of a table.</w:t>
      </w:r>
      <w:proofErr w:type="gramEnd"/>
    </w:p>
    <w:p w:rsidR="00D53A8B" w:rsidRPr="00C41801" w:rsidRDefault="00D53A8B" w:rsidP="00C4180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41801">
        <w:rPr>
          <w:sz w:val="24"/>
          <w:szCs w:val="24"/>
        </w:rPr>
        <w:t xml:space="preserve">Between what element </w:t>
      </w:r>
      <w:proofErr w:type="gramStart"/>
      <w:r w:rsidRPr="00C41801">
        <w:rPr>
          <w:sz w:val="24"/>
          <w:szCs w:val="24"/>
        </w:rPr>
        <w:t>tag</w:t>
      </w:r>
      <w:proofErr w:type="gramEnd"/>
      <w:r w:rsidRPr="00C41801">
        <w:rPr>
          <w:sz w:val="24"/>
          <w:szCs w:val="24"/>
        </w:rPr>
        <w:t xml:space="preserve"> do you add text? (slide 11)</w:t>
      </w:r>
    </w:p>
    <w:p w:rsidR="00D53A8B" w:rsidRPr="00C41801" w:rsidRDefault="00C41801" w:rsidP="00C41801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TD</w:t>
      </w:r>
    </w:p>
    <w:p w:rsidR="00D53A8B" w:rsidRDefault="00D53A8B" w:rsidP="00C4180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41801">
        <w:rPr>
          <w:sz w:val="24"/>
          <w:szCs w:val="24"/>
        </w:rPr>
        <w:t xml:space="preserve">What is the </w:t>
      </w:r>
      <w:r w:rsidR="00C41801" w:rsidRPr="00C41801">
        <w:rPr>
          <w:sz w:val="24"/>
          <w:szCs w:val="24"/>
        </w:rPr>
        <w:t>element</w:t>
      </w:r>
      <w:r w:rsidRPr="00C41801">
        <w:rPr>
          <w:sz w:val="24"/>
          <w:szCs w:val="24"/>
        </w:rPr>
        <w:t xml:space="preserve"> &lt;</w:t>
      </w:r>
      <w:proofErr w:type="gramStart"/>
      <w:r w:rsidRPr="00C41801">
        <w:rPr>
          <w:sz w:val="24"/>
          <w:szCs w:val="24"/>
        </w:rPr>
        <w:t>th</w:t>
      </w:r>
      <w:proofErr w:type="gramEnd"/>
      <w:r w:rsidRPr="00C41801">
        <w:rPr>
          <w:sz w:val="24"/>
          <w:szCs w:val="24"/>
        </w:rPr>
        <w:t>&gt; called and used for? (slide 12)</w:t>
      </w:r>
    </w:p>
    <w:p w:rsidR="00C41801" w:rsidRDefault="00C41801" w:rsidP="00C41801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C41801" w:rsidRPr="00C41801" w:rsidRDefault="008B3A30" w:rsidP="00C41801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It defines the cells as special headings in the table.</w:t>
      </w:r>
    </w:p>
    <w:sectPr w:rsidR="00C41801" w:rsidRPr="00C41801" w:rsidSect="002D0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312A"/>
    <w:multiLevelType w:val="hybridMultilevel"/>
    <w:tmpl w:val="6A3E3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31A2"/>
    <w:rsid w:val="00077E2E"/>
    <w:rsid w:val="00117D88"/>
    <w:rsid w:val="00142B30"/>
    <w:rsid w:val="001473D7"/>
    <w:rsid w:val="001D230C"/>
    <w:rsid w:val="002D01B9"/>
    <w:rsid w:val="0052454B"/>
    <w:rsid w:val="008B3A30"/>
    <w:rsid w:val="00C41801"/>
    <w:rsid w:val="00D53A8B"/>
    <w:rsid w:val="00F531A2"/>
    <w:rsid w:val="00FB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1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Seminole County Public Schools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backup</cp:lastModifiedBy>
  <cp:revision>2</cp:revision>
  <dcterms:created xsi:type="dcterms:W3CDTF">2012-12-03T15:06:00Z</dcterms:created>
  <dcterms:modified xsi:type="dcterms:W3CDTF">2012-12-03T15:06:00Z</dcterms:modified>
</cp:coreProperties>
</file>